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7"/>
        <w:gridCol w:w="418"/>
        <w:gridCol w:w="302"/>
        <w:gridCol w:w="328"/>
        <w:gridCol w:w="3849"/>
        <w:gridCol w:w="366"/>
        <w:gridCol w:w="1545"/>
        <w:gridCol w:w="302"/>
        <w:gridCol w:w="1623"/>
        <w:gridCol w:w="1119"/>
        <w:gridCol w:w="318"/>
      </w:tblGrid>
      <w:tr w:rsidR="004D387F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jc w:val="center"/>
        </w:trPr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87F" w:rsidRDefault="004D387F">
            <w:pPr>
              <w:pStyle w:val="Heading1"/>
              <w:ind w:lef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Closeout Checklist</w:t>
            </w:r>
          </w:p>
        </w:tc>
      </w:tr>
      <w:tr w:rsidR="004D387F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432"/>
          <w:jc w:val="center"/>
        </w:trPr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387F" w:rsidRDefault="004D387F">
            <w:pPr>
              <w:ind w:left="-120"/>
            </w:pPr>
          </w:p>
        </w:tc>
      </w:tr>
      <w:tr w:rsidR="004D387F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cantSplit/>
          <w:trHeight w:val="200"/>
          <w:jc w:val="center"/>
        </w:trPr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7F" w:rsidRDefault="004D387F">
            <w:pPr>
              <w:spacing w:before="120"/>
              <w:ind w:lef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name:</w:t>
            </w:r>
          </w:p>
        </w:tc>
        <w:tc>
          <w:tcPr>
            <w:tcW w:w="88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D387F" w:rsidRDefault="004D387F">
            <w:pPr>
              <w:spacing w:before="120"/>
              <w:ind w:left="-115"/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432"/>
          <w:jc w:val="center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7F" w:rsidRDefault="004D387F">
            <w:pPr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Owner: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D387F" w:rsidRDefault="004D387F">
            <w:pPr>
              <w:ind w:left="-120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4D387F" w:rsidRDefault="004D387F">
            <w:pPr>
              <w:ind w:left="-12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vAlign w:val="bottom"/>
          </w:tcPr>
          <w:p w:rsidR="004D387F" w:rsidRDefault="004D387F">
            <w:pPr>
              <w:ind w:lef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number: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D387F" w:rsidRDefault="004D387F">
            <w:pPr>
              <w:ind w:left="-120"/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160"/>
          <w:jc w:val="center"/>
        </w:trPr>
        <w:tc>
          <w:tcPr>
            <w:tcW w:w="10189" w:type="dxa"/>
            <w:gridSpan w:val="10"/>
            <w:tcBorders>
              <w:top w:val="nil"/>
              <w:left w:val="nil"/>
              <w:right w:val="nil"/>
            </w:tcBorders>
          </w:tcPr>
          <w:p w:rsidR="004D387F" w:rsidRDefault="004D387F">
            <w:pPr>
              <w:ind w:left="-120"/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val="432"/>
          <w:jc w:val="center"/>
        </w:trPr>
        <w:tc>
          <w:tcPr>
            <w:tcW w:w="720" w:type="dxa"/>
            <w:gridSpan w:val="2"/>
            <w:shd w:val="pct10" w:color="auto" w:fill="FFFFFF"/>
            <w:vAlign w:val="bottom"/>
          </w:tcPr>
          <w:p w:rsidR="004D387F" w:rsidRDefault="004D38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6390" w:type="dxa"/>
            <w:gridSpan w:val="5"/>
            <w:shd w:val="pct10" w:color="auto" w:fill="FFFFFF"/>
            <w:vAlign w:val="bottom"/>
          </w:tcPr>
          <w:p w:rsidR="004D387F" w:rsidRDefault="004D387F">
            <w:pPr>
              <w:ind w:left="-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623" w:type="dxa"/>
            <w:shd w:val="pct10" w:color="auto" w:fill="FFFFFF"/>
            <w:vAlign w:val="bottom"/>
          </w:tcPr>
          <w:p w:rsidR="004D387F" w:rsidRDefault="004D387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1437" w:type="dxa"/>
            <w:gridSpan w:val="2"/>
            <w:shd w:val="pct10" w:color="auto" w:fill="FFFFFF"/>
            <w:vAlign w:val="bottom"/>
          </w:tcPr>
          <w:p w:rsidR="004D387F" w:rsidRDefault="004D38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</w:t>
            </w: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Punchlist completion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all temporary site facilities, trailers, etc.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all final invoices/billings: complete and deliver final billing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and collect all final lien waivers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inspections/secure certificate of occupancy from code body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insurance carrier(s) – policy end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cleaning – interior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cleaning/rubbish removal – site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as-built drawings (from subcontractors)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operations &amp; maintenance (O &amp; M) manuals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all product warranties (*may be part of O &amp; M)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start-up and customer employee training programs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customer with additional material and spare parts per spec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transfer keys to owner prior to final keying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over utility connections/fees (gas, electric, telephone, etc.)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Reconcile change orders and retainages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letter of recommendation from owner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final owner’s manual(s) per specification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final A/E affidavits and closeout documents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of completion/closeout documents from A/E</w:t>
            </w: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  <w:tr w:rsidR="004D387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wBefore w:w="337" w:type="dxa"/>
          <w:cantSplit/>
          <w:trHeight w:hRule="exact" w:val="380"/>
          <w:jc w:val="center"/>
        </w:trPr>
        <w:tc>
          <w:tcPr>
            <w:tcW w:w="720" w:type="dxa"/>
            <w:gridSpan w:val="2"/>
            <w:vAlign w:val="center"/>
          </w:tcPr>
          <w:p w:rsidR="004D387F" w:rsidRDefault="004D387F">
            <w:pPr>
              <w:ind w:right="1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0" w:type="dxa"/>
            <w:gridSpan w:val="5"/>
            <w:shd w:val="clear" w:color="000000" w:fill="FFFFFF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87F" w:rsidRDefault="004D387F">
            <w:pPr>
              <w:rPr>
                <w:rFonts w:ascii="Arial" w:hAnsi="Arial" w:cs="Arial"/>
              </w:rPr>
            </w:pPr>
          </w:p>
        </w:tc>
      </w:tr>
    </w:tbl>
    <w:p w:rsidR="004D387F" w:rsidRDefault="004D387F">
      <w:pPr>
        <w:spacing w:before="120"/>
        <w:rPr>
          <w:rFonts w:ascii="Arial" w:hAnsi="Arial" w:cs="Arial"/>
          <w:sz w:val="16"/>
          <w:szCs w:val="16"/>
        </w:rPr>
      </w:pPr>
    </w:p>
    <w:p w:rsidR="004D387F" w:rsidRDefault="004D387F">
      <w:pPr>
        <w:spacing w:before="120"/>
        <w:rPr>
          <w:rFonts w:ascii="Arial" w:hAnsi="Arial" w:cs="Arial"/>
          <w:sz w:val="16"/>
          <w:szCs w:val="16"/>
        </w:rPr>
      </w:pPr>
    </w:p>
    <w:p w:rsidR="004D387F" w:rsidRDefault="004D387F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FILE: CLOSLIST</w:t>
      </w:r>
    </w:p>
    <w:p w:rsidR="004D387F" w:rsidRDefault="004D387F">
      <w:pPr>
        <w:spacing w:before="120"/>
        <w:rPr>
          <w:rFonts w:ascii="Arial" w:hAnsi="Arial" w:cs="Arial"/>
          <w:sz w:val="16"/>
          <w:szCs w:val="16"/>
        </w:rPr>
      </w:pPr>
    </w:p>
    <w:sectPr w:rsidR="004D387F">
      <w:pgSz w:w="12240" w:h="15840"/>
      <w:pgMar w:top="1440" w:right="1008" w:bottom="26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D387F"/>
    <w:rsid w:val="004D387F"/>
    <w:rsid w:val="00B4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TEquationSection">
    <w:name w:val="MTEquationSection"/>
    <w:basedOn w:val="DefaultParagraphFont"/>
    <w:uiPriority w:val="99"/>
    <w:rPr>
      <w:rFonts w:ascii="Arial" w:hAnsi="Arial" w:cs="Arial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Craftsman Book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Closeout Checklist</dc:title>
  <dc:creator>Sandy Brown</dc:creator>
  <cp:lastModifiedBy>Manoj</cp:lastModifiedBy>
  <cp:revision>2</cp:revision>
  <cp:lastPrinted>2001-02-07T12:13:00Z</cp:lastPrinted>
  <dcterms:created xsi:type="dcterms:W3CDTF">2015-02-16T05:24:00Z</dcterms:created>
  <dcterms:modified xsi:type="dcterms:W3CDTF">2015-02-16T05:24:00Z</dcterms:modified>
</cp:coreProperties>
</file>